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F5344" w14:textId="4812B381" w:rsidR="00373AFB" w:rsidRDefault="00344A07" w:rsidP="00373A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4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Проект </w:t>
      </w:r>
      <w:r w:rsidR="00373AFB" w:rsidRPr="00373A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ПАСПОРТ МУНИЦИПАЛЬНОЙ ПРОГРАММЫ </w:t>
      </w:r>
    </w:p>
    <w:p w14:paraId="712A1A03" w14:textId="77777777" w:rsidR="00373AFB" w:rsidRPr="00373AFB" w:rsidRDefault="00373AFB" w:rsidP="00373A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098"/>
        <w:gridCol w:w="9498"/>
      </w:tblGrid>
      <w:tr w:rsidR="00373AFB" w:rsidRPr="00373AFB" w14:paraId="41E03058" w14:textId="77777777" w:rsidTr="00EA077E">
        <w:trPr>
          <w:trHeight w:val="325"/>
        </w:trPr>
        <w:tc>
          <w:tcPr>
            <w:tcW w:w="14596" w:type="dxa"/>
            <w:gridSpan w:val="2"/>
            <w:hideMark/>
          </w:tcPr>
          <w:p w14:paraId="7734DBC6" w14:textId="77777777" w:rsidR="00373AFB" w:rsidRPr="00373AFB" w:rsidRDefault="00373AFB" w:rsidP="00373A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3A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 в муниципальном образовании Ногликский муниципальный округ Сахалинской области»</w:t>
            </w:r>
          </w:p>
        </w:tc>
      </w:tr>
      <w:tr w:rsidR="00373AFB" w:rsidRPr="00373AFB" w14:paraId="5B50642F" w14:textId="77777777" w:rsidTr="00EA077E">
        <w:trPr>
          <w:trHeight w:val="312"/>
        </w:trPr>
        <w:tc>
          <w:tcPr>
            <w:tcW w:w="14596" w:type="dxa"/>
            <w:gridSpan w:val="2"/>
            <w:tcBorders>
              <w:bottom w:val="single" w:sz="4" w:space="0" w:color="auto"/>
            </w:tcBorders>
            <w:hideMark/>
          </w:tcPr>
          <w:p w14:paraId="50AB6BB8" w14:textId="77777777" w:rsidR="00373AFB" w:rsidRPr="00EA077E" w:rsidRDefault="00373AFB" w:rsidP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Раздел 1. Основные положения</w:t>
            </w:r>
          </w:p>
        </w:tc>
      </w:tr>
      <w:tr w:rsidR="00373AFB" w:rsidRPr="00373AFB" w14:paraId="2596E053" w14:textId="77777777" w:rsidTr="00EA077E">
        <w:trPr>
          <w:trHeight w:val="1290"/>
        </w:trPr>
        <w:tc>
          <w:tcPr>
            <w:tcW w:w="5098" w:type="dxa"/>
            <w:tcBorders>
              <w:top w:val="nil"/>
            </w:tcBorders>
            <w:hideMark/>
          </w:tcPr>
          <w:p w14:paraId="36203FF5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9498" w:type="dxa"/>
            <w:tcBorders>
              <w:top w:val="nil"/>
            </w:tcBorders>
            <w:hideMark/>
          </w:tcPr>
          <w:p w14:paraId="0E426E87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 xml:space="preserve">Вице-мэр муниципального образования Ногликский муниципальный округ Сахалинской области </w:t>
            </w:r>
          </w:p>
        </w:tc>
      </w:tr>
      <w:tr w:rsidR="00373AFB" w:rsidRPr="00373AFB" w14:paraId="51950ED8" w14:textId="77777777" w:rsidTr="00EA077E">
        <w:trPr>
          <w:trHeight w:val="1665"/>
        </w:trPr>
        <w:tc>
          <w:tcPr>
            <w:tcW w:w="5098" w:type="dxa"/>
            <w:hideMark/>
          </w:tcPr>
          <w:p w14:paraId="28289B3B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9498" w:type="dxa"/>
            <w:hideMark/>
          </w:tcPr>
          <w:p w14:paraId="38D8006C" w14:textId="2A72AABE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спорта, молодежной и социальной политики, туризма и КМНС (далее </w:t>
            </w:r>
            <w:r w:rsidR="006E461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 xml:space="preserve"> ОКСМ</w:t>
            </w:r>
            <w:r w:rsidR="006E4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E4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r w:rsidR="006E461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E4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E4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 xml:space="preserve">КМНС) </w:t>
            </w:r>
          </w:p>
        </w:tc>
      </w:tr>
      <w:tr w:rsidR="00373AFB" w:rsidRPr="00373AFB" w14:paraId="39CA6096" w14:textId="77777777" w:rsidTr="00EA077E">
        <w:trPr>
          <w:trHeight w:val="1969"/>
        </w:trPr>
        <w:tc>
          <w:tcPr>
            <w:tcW w:w="5098" w:type="dxa"/>
            <w:hideMark/>
          </w:tcPr>
          <w:p w14:paraId="5E67459D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9498" w:type="dxa"/>
            <w:hideMark/>
          </w:tcPr>
          <w:p w14:paraId="3AE68D60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Ногликский муниципальный округ Сахалинской области (далее - Администрация), отдел образования Департамента социальной политики администрации муниципального образования Ногликский муниципальный округ Сахалинской области (далее - отдел образования), организационно-правовой департамент администрации муниципального образования Ногликский муниципальный округ Сахалинской области</w:t>
            </w:r>
          </w:p>
        </w:tc>
      </w:tr>
      <w:tr w:rsidR="00373AFB" w:rsidRPr="00373AFB" w14:paraId="1ADD26FF" w14:textId="77777777" w:rsidTr="00EA077E">
        <w:trPr>
          <w:trHeight w:val="1553"/>
        </w:trPr>
        <w:tc>
          <w:tcPr>
            <w:tcW w:w="5098" w:type="dxa"/>
            <w:hideMark/>
          </w:tcPr>
          <w:p w14:paraId="23E823A0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9498" w:type="dxa"/>
            <w:hideMark/>
          </w:tcPr>
          <w:p w14:paraId="1BAB6F65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Муниципальные бюджетные общеобразовательные учреждения, муниципальные бюджетные учреждения культуры, спорта, муниципальное казенное учреждение "Централизованная система обслуживания», общественная организация инвалидов, муниципальное бюджетное учреждение культуры «Ногликская централизованная библиотечная система» (далее - МБУК «НЦБС»)</w:t>
            </w:r>
          </w:p>
        </w:tc>
      </w:tr>
      <w:tr w:rsidR="00373AFB" w:rsidRPr="00373AFB" w14:paraId="37748B90" w14:textId="77777777" w:rsidTr="00EA077E">
        <w:trPr>
          <w:trHeight w:val="434"/>
        </w:trPr>
        <w:tc>
          <w:tcPr>
            <w:tcW w:w="5098" w:type="dxa"/>
            <w:hideMark/>
          </w:tcPr>
          <w:p w14:paraId="312DCC0B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9498" w:type="dxa"/>
            <w:hideMark/>
          </w:tcPr>
          <w:p w14:paraId="44F99FCE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2026-2031 годы</w:t>
            </w:r>
          </w:p>
        </w:tc>
      </w:tr>
      <w:tr w:rsidR="00373AFB" w:rsidRPr="00373AFB" w14:paraId="32DC38F7" w14:textId="77777777" w:rsidTr="00EA077E">
        <w:trPr>
          <w:trHeight w:val="1140"/>
        </w:trPr>
        <w:tc>
          <w:tcPr>
            <w:tcW w:w="5098" w:type="dxa"/>
            <w:vMerge w:val="restart"/>
            <w:hideMark/>
          </w:tcPr>
          <w:p w14:paraId="0D1AD21B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Цели/ задачи муниципальной программы </w:t>
            </w:r>
          </w:p>
        </w:tc>
        <w:tc>
          <w:tcPr>
            <w:tcW w:w="9498" w:type="dxa"/>
            <w:vMerge w:val="restart"/>
            <w:hideMark/>
          </w:tcPr>
          <w:p w14:paraId="58FB1186" w14:textId="27C5CD02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Цель: Формирование безбарьерной среды в муниципальном образовании</w:t>
            </w:r>
            <w:r w:rsidR="006E4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посредством повышения доли доступных для инвалидов и других маломобильных групп населения (далее - МГН) приоритетных объектов до 100 процентов к 2031 году.                                                                                                                  Задача 1. Создание условий для беспрепятственного доступа инвалидов к информации, образованию и объектам социальной инфраструктуры                                                                                                                                                   Задача 2. Вовлечение инвалидов и других МГН в социально-культурную и спортивную жизнь муниципального образования                                                                                                                                                   Задача 3. Обеспечение взаимодействия органов местного самоуправления с общественной организацией инвалидов</w:t>
            </w:r>
          </w:p>
        </w:tc>
      </w:tr>
      <w:tr w:rsidR="00373AFB" w:rsidRPr="00373AFB" w14:paraId="44BFCCE3" w14:textId="77777777" w:rsidTr="00EA077E">
        <w:trPr>
          <w:trHeight w:val="2505"/>
        </w:trPr>
        <w:tc>
          <w:tcPr>
            <w:tcW w:w="5098" w:type="dxa"/>
            <w:vMerge/>
            <w:hideMark/>
          </w:tcPr>
          <w:p w14:paraId="45823C2A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  <w:vMerge/>
            <w:hideMark/>
          </w:tcPr>
          <w:p w14:paraId="304AE855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AFB" w:rsidRPr="00373AFB" w14:paraId="34A1C4F0" w14:textId="77777777" w:rsidTr="00EA077E">
        <w:trPr>
          <w:trHeight w:val="450"/>
        </w:trPr>
        <w:tc>
          <w:tcPr>
            <w:tcW w:w="5098" w:type="dxa"/>
            <w:vMerge/>
            <w:hideMark/>
          </w:tcPr>
          <w:p w14:paraId="0D23E94C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  <w:vMerge/>
            <w:hideMark/>
          </w:tcPr>
          <w:p w14:paraId="35B9D15E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AFB" w:rsidRPr="00373AFB" w14:paraId="2FD2A374" w14:textId="77777777" w:rsidTr="00EA077E">
        <w:trPr>
          <w:trHeight w:val="642"/>
        </w:trPr>
        <w:tc>
          <w:tcPr>
            <w:tcW w:w="5098" w:type="dxa"/>
            <w:hideMark/>
          </w:tcPr>
          <w:p w14:paraId="3D0CF119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9498" w:type="dxa"/>
            <w:hideMark/>
          </w:tcPr>
          <w:p w14:paraId="348A119E" w14:textId="159AA0C4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6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87623" w:rsidRPr="00487623">
              <w:rPr>
                <w:rFonts w:ascii="Times New Roman" w:hAnsi="Times New Roman" w:cs="Times New Roman"/>
                <w:sz w:val="28"/>
                <w:szCs w:val="28"/>
              </w:rPr>
              <w:t> 255,</w:t>
            </w:r>
            <w:r w:rsidR="004876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876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373AFB" w:rsidRPr="00373AFB" w14:paraId="699B3B5F" w14:textId="77777777" w:rsidTr="00EA077E">
        <w:trPr>
          <w:trHeight w:val="1209"/>
        </w:trPr>
        <w:tc>
          <w:tcPr>
            <w:tcW w:w="5098" w:type="dxa"/>
            <w:hideMark/>
          </w:tcPr>
          <w:p w14:paraId="3ED576CD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9498" w:type="dxa"/>
            <w:hideMark/>
          </w:tcPr>
          <w:p w14:paraId="1E3B7243" w14:textId="77777777" w:rsidR="00373AFB" w:rsidRPr="00EA077E" w:rsidRDefault="00373A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77E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Сахалинской области «Доступная среда в Сахалинской области», утвержденная постановлением Правительства Сахалинской области от 18.07.2023 № 378 </w:t>
            </w:r>
          </w:p>
        </w:tc>
      </w:tr>
    </w:tbl>
    <w:p w14:paraId="03418CD9" w14:textId="77777777" w:rsidR="00373AFB" w:rsidRDefault="00373AFB"/>
    <w:p w14:paraId="04C51270" w14:textId="77777777" w:rsidR="00EA49DE" w:rsidRDefault="00EA49DE"/>
    <w:p w14:paraId="17610F9C" w14:textId="77777777" w:rsidR="00EA49DE" w:rsidRDefault="00EA49DE"/>
    <w:p w14:paraId="01A091A2" w14:textId="77777777" w:rsidR="00EA49DE" w:rsidRDefault="00EA49DE"/>
    <w:p w14:paraId="07FFA066" w14:textId="77777777" w:rsidR="00EA49DE" w:rsidRDefault="00EA49DE"/>
    <w:p w14:paraId="74B92F26" w14:textId="77777777" w:rsidR="00EA49DE" w:rsidRDefault="00EA49DE"/>
    <w:p w14:paraId="7F52BA70" w14:textId="77777777" w:rsidR="00EA49DE" w:rsidRDefault="00EA49DE"/>
    <w:p w14:paraId="23C761C9" w14:textId="77777777" w:rsidR="00EA49DE" w:rsidRDefault="00EA49DE"/>
    <w:tbl>
      <w:tblPr>
        <w:tblStyle w:val="a3"/>
        <w:tblW w:w="14575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850"/>
        <w:gridCol w:w="730"/>
        <w:gridCol w:w="914"/>
        <w:gridCol w:w="766"/>
        <w:gridCol w:w="709"/>
        <w:gridCol w:w="850"/>
        <w:gridCol w:w="709"/>
        <w:gridCol w:w="709"/>
        <w:gridCol w:w="850"/>
        <w:gridCol w:w="1276"/>
        <w:gridCol w:w="2268"/>
        <w:gridCol w:w="1397"/>
      </w:tblGrid>
      <w:tr w:rsidR="00373AFB" w:rsidRPr="00373AFB" w14:paraId="00E22BB5" w14:textId="77777777" w:rsidTr="00EA077E">
        <w:trPr>
          <w:trHeight w:val="349"/>
        </w:trPr>
        <w:tc>
          <w:tcPr>
            <w:tcW w:w="14575" w:type="dxa"/>
            <w:gridSpan w:val="14"/>
            <w:hideMark/>
          </w:tcPr>
          <w:p w14:paraId="32FF22AE" w14:textId="77777777" w:rsidR="00373AFB" w:rsidRPr="00A75143" w:rsidRDefault="00373AFB" w:rsidP="00373A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51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Раздел 2. Показатели муниципальной программы </w:t>
            </w:r>
          </w:p>
        </w:tc>
      </w:tr>
      <w:tr w:rsidR="00EA077E" w:rsidRPr="00373AFB" w14:paraId="66D799AC" w14:textId="77777777" w:rsidTr="006F2297">
        <w:trPr>
          <w:trHeight w:val="300"/>
        </w:trPr>
        <w:tc>
          <w:tcPr>
            <w:tcW w:w="562" w:type="dxa"/>
            <w:noWrap/>
            <w:hideMark/>
          </w:tcPr>
          <w:p w14:paraId="7FB35E98" w14:textId="77777777" w:rsidR="00EA077E" w:rsidRPr="00373AFB" w:rsidRDefault="00EA077E" w:rsidP="00373AFB"/>
        </w:tc>
        <w:tc>
          <w:tcPr>
            <w:tcW w:w="1985" w:type="dxa"/>
            <w:noWrap/>
            <w:hideMark/>
          </w:tcPr>
          <w:p w14:paraId="1F40F4FE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noWrap/>
            <w:hideMark/>
          </w:tcPr>
          <w:p w14:paraId="1A037863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noWrap/>
            <w:hideMark/>
          </w:tcPr>
          <w:p w14:paraId="122E25B7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noWrap/>
            <w:hideMark/>
          </w:tcPr>
          <w:p w14:paraId="0F69965B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noWrap/>
            <w:hideMark/>
          </w:tcPr>
          <w:p w14:paraId="60B9CF5D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5355065D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noWrap/>
            <w:hideMark/>
          </w:tcPr>
          <w:p w14:paraId="7FE206FB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1D32CC4A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40D3E529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noWrap/>
            <w:hideMark/>
          </w:tcPr>
          <w:p w14:paraId="1C0B2B2A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14:paraId="7383B8DB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hideMark/>
          </w:tcPr>
          <w:p w14:paraId="1F579828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noWrap/>
            <w:hideMark/>
          </w:tcPr>
          <w:p w14:paraId="7E74EDE6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77E" w:rsidRPr="00373AFB" w14:paraId="4FA18CD3" w14:textId="77777777" w:rsidTr="006F2297">
        <w:trPr>
          <w:trHeight w:val="315"/>
        </w:trPr>
        <w:tc>
          <w:tcPr>
            <w:tcW w:w="562" w:type="dxa"/>
            <w:vMerge w:val="restart"/>
            <w:hideMark/>
          </w:tcPr>
          <w:p w14:paraId="782F44E8" w14:textId="77777777" w:rsidR="00EA077E" w:rsidRPr="00373AFB" w:rsidRDefault="00EA077E" w:rsidP="00373AFB">
            <w:r w:rsidRPr="00373AFB">
              <w:t>№ п/п</w:t>
            </w:r>
          </w:p>
        </w:tc>
        <w:tc>
          <w:tcPr>
            <w:tcW w:w="1985" w:type="dxa"/>
            <w:vMerge w:val="restart"/>
            <w:hideMark/>
          </w:tcPr>
          <w:p w14:paraId="487367ED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hideMark/>
          </w:tcPr>
          <w:p w14:paraId="0E66BB74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Уровень показателя (1)</w:t>
            </w:r>
          </w:p>
        </w:tc>
        <w:tc>
          <w:tcPr>
            <w:tcW w:w="730" w:type="dxa"/>
            <w:vMerge w:val="restart"/>
            <w:hideMark/>
          </w:tcPr>
          <w:p w14:paraId="16320824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914" w:type="dxa"/>
            <w:vMerge w:val="restart"/>
            <w:hideMark/>
          </w:tcPr>
          <w:p w14:paraId="186F0CFF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Базовое значение 2024 год</w:t>
            </w:r>
          </w:p>
        </w:tc>
        <w:tc>
          <w:tcPr>
            <w:tcW w:w="4593" w:type="dxa"/>
            <w:gridSpan w:val="6"/>
            <w:hideMark/>
          </w:tcPr>
          <w:p w14:paraId="775243C9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1276" w:type="dxa"/>
            <w:vMerge w:val="restart"/>
            <w:hideMark/>
          </w:tcPr>
          <w:p w14:paraId="29FF7C38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2268" w:type="dxa"/>
            <w:vMerge w:val="restart"/>
            <w:hideMark/>
          </w:tcPr>
          <w:p w14:paraId="494D301C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397" w:type="dxa"/>
            <w:vMerge w:val="restart"/>
            <w:hideMark/>
          </w:tcPr>
          <w:p w14:paraId="313B6BC1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EA077E" w:rsidRPr="00373AFB" w14:paraId="618533B1" w14:textId="77777777" w:rsidTr="006F2297">
        <w:trPr>
          <w:trHeight w:val="315"/>
        </w:trPr>
        <w:tc>
          <w:tcPr>
            <w:tcW w:w="562" w:type="dxa"/>
            <w:vMerge/>
            <w:hideMark/>
          </w:tcPr>
          <w:p w14:paraId="03A45FF6" w14:textId="77777777" w:rsidR="00EA077E" w:rsidRPr="00373AFB" w:rsidRDefault="00EA077E"/>
        </w:tc>
        <w:tc>
          <w:tcPr>
            <w:tcW w:w="1985" w:type="dxa"/>
            <w:vMerge/>
            <w:hideMark/>
          </w:tcPr>
          <w:p w14:paraId="540203A8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14:paraId="6C533313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/>
            <w:hideMark/>
          </w:tcPr>
          <w:p w14:paraId="4EDB4115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Merge/>
            <w:hideMark/>
          </w:tcPr>
          <w:p w14:paraId="4C5CB319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noWrap/>
            <w:hideMark/>
          </w:tcPr>
          <w:p w14:paraId="1B4F9236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noWrap/>
            <w:hideMark/>
          </w:tcPr>
          <w:p w14:paraId="56A8EA12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  <w:noWrap/>
            <w:hideMark/>
          </w:tcPr>
          <w:p w14:paraId="2928A72E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noWrap/>
            <w:hideMark/>
          </w:tcPr>
          <w:p w14:paraId="17A2661B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noWrap/>
            <w:hideMark/>
          </w:tcPr>
          <w:p w14:paraId="4C33DDD8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50" w:type="dxa"/>
            <w:noWrap/>
            <w:hideMark/>
          </w:tcPr>
          <w:p w14:paraId="7CD27E9B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276" w:type="dxa"/>
            <w:vMerge/>
            <w:hideMark/>
          </w:tcPr>
          <w:p w14:paraId="32500A07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14:paraId="439D82FD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  <w:hideMark/>
          </w:tcPr>
          <w:p w14:paraId="0CB6F297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77E" w:rsidRPr="00373AFB" w14:paraId="7214F775" w14:textId="77777777" w:rsidTr="006F2297">
        <w:trPr>
          <w:trHeight w:val="1530"/>
        </w:trPr>
        <w:tc>
          <w:tcPr>
            <w:tcW w:w="562" w:type="dxa"/>
            <w:vMerge/>
            <w:hideMark/>
          </w:tcPr>
          <w:p w14:paraId="4E1CE6EA" w14:textId="77777777" w:rsidR="00EA077E" w:rsidRPr="00373AFB" w:rsidRDefault="00EA077E"/>
        </w:tc>
        <w:tc>
          <w:tcPr>
            <w:tcW w:w="1985" w:type="dxa"/>
            <w:vMerge/>
            <w:hideMark/>
          </w:tcPr>
          <w:p w14:paraId="45D38223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14:paraId="5E345E77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/>
            <w:hideMark/>
          </w:tcPr>
          <w:p w14:paraId="1A18EEB3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vMerge/>
            <w:hideMark/>
          </w:tcPr>
          <w:p w14:paraId="4989F8FB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noWrap/>
            <w:hideMark/>
          </w:tcPr>
          <w:p w14:paraId="4D21989D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noWrap/>
            <w:hideMark/>
          </w:tcPr>
          <w:p w14:paraId="1CE89A4D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noWrap/>
            <w:hideMark/>
          </w:tcPr>
          <w:p w14:paraId="22743897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noWrap/>
            <w:hideMark/>
          </w:tcPr>
          <w:p w14:paraId="5FABD0AB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noWrap/>
            <w:hideMark/>
          </w:tcPr>
          <w:p w14:paraId="5D712BD4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noWrap/>
            <w:hideMark/>
          </w:tcPr>
          <w:p w14:paraId="59AB3995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vMerge/>
            <w:hideMark/>
          </w:tcPr>
          <w:p w14:paraId="18CCF39B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hideMark/>
          </w:tcPr>
          <w:p w14:paraId="09AA390F" w14:textId="77777777" w:rsidR="00EA077E" w:rsidRPr="00EA077E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  <w:hideMark/>
          </w:tcPr>
          <w:p w14:paraId="625BAD51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77E" w:rsidRPr="00373AFB" w14:paraId="4AAA5601" w14:textId="77777777" w:rsidTr="006F2297">
        <w:trPr>
          <w:trHeight w:val="315"/>
        </w:trPr>
        <w:tc>
          <w:tcPr>
            <w:tcW w:w="562" w:type="dxa"/>
            <w:noWrap/>
            <w:hideMark/>
          </w:tcPr>
          <w:p w14:paraId="29662716" w14:textId="77777777" w:rsidR="00EA077E" w:rsidRPr="00373AFB" w:rsidRDefault="00EA077E" w:rsidP="00373AFB">
            <w:r w:rsidRPr="00373AFB">
              <w:t>1</w:t>
            </w:r>
          </w:p>
        </w:tc>
        <w:tc>
          <w:tcPr>
            <w:tcW w:w="1985" w:type="dxa"/>
            <w:noWrap/>
            <w:hideMark/>
          </w:tcPr>
          <w:p w14:paraId="4EF639E7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571834A0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noWrap/>
            <w:hideMark/>
          </w:tcPr>
          <w:p w14:paraId="56A7B291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noWrap/>
            <w:hideMark/>
          </w:tcPr>
          <w:p w14:paraId="7A7A59B6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" w:type="dxa"/>
            <w:noWrap/>
            <w:hideMark/>
          </w:tcPr>
          <w:p w14:paraId="42D090AE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noWrap/>
            <w:hideMark/>
          </w:tcPr>
          <w:p w14:paraId="564B3CE6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noWrap/>
            <w:hideMark/>
          </w:tcPr>
          <w:p w14:paraId="1F6C2DA8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noWrap/>
            <w:hideMark/>
          </w:tcPr>
          <w:p w14:paraId="1420414D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noWrap/>
            <w:hideMark/>
          </w:tcPr>
          <w:p w14:paraId="3475F473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noWrap/>
            <w:hideMark/>
          </w:tcPr>
          <w:p w14:paraId="2C2FB293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noWrap/>
            <w:hideMark/>
          </w:tcPr>
          <w:p w14:paraId="3CE2803A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noWrap/>
            <w:hideMark/>
          </w:tcPr>
          <w:p w14:paraId="585E0E34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97" w:type="dxa"/>
            <w:noWrap/>
            <w:hideMark/>
          </w:tcPr>
          <w:p w14:paraId="2B53D8A1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A077E" w:rsidRPr="00373AFB" w14:paraId="68C3FA27" w14:textId="77777777" w:rsidTr="00AC2726">
        <w:trPr>
          <w:trHeight w:val="945"/>
        </w:trPr>
        <w:tc>
          <w:tcPr>
            <w:tcW w:w="14575" w:type="dxa"/>
            <w:gridSpan w:val="14"/>
            <w:hideMark/>
          </w:tcPr>
          <w:p w14:paraId="03B24314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Цель 1. Формирование безбарьерной среды в муниципальном образовании посредством повышения доли доступных для инвалидов и других маломобильных групп населения приоритетных объектов до 100 процентов к 2031 году</w:t>
            </w:r>
          </w:p>
        </w:tc>
      </w:tr>
      <w:tr w:rsidR="00EA077E" w:rsidRPr="00373AFB" w14:paraId="5F046D37" w14:textId="77777777" w:rsidTr="006F2297">
        <w:trPr>
          <w:trHeight w:val="1425"/>
        </w:trPr>
        <w:tc>
          <w:tcPr>
            <w:tcW w:w="562" w:type="dxa"/>
            <w:noWrap/>
            <w:hideMark/>
          </w:tcPr>
          <w:p w14:paraId="4160AA98" w14:textId="77777777" w:rsidR="00EA077E" w:rsidRPr="00373AFB" w:rsidRDefault="00EA077E" w:rsidP="00373AFB">
            <w:r w:rsidRPr="00373AFB">
              <w:t>1.1.</w:t>
            </w:r>
          </w:p>
        </w:tc>
        <w:tc>
          <w:tcPr>
            <w:tcW w:w="1985" w:type="dxa"/>
            <w:hideMark/>
          </w:tcPr>
          <w:p w14:paraId="347D6FCC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Доля инвалидов и других МГН, получивших доступ к информации</w:t>
            </w:r>
          </w:p>
        </w:tc>
        <w:tc>
          <w:tcPr>
            <w:tcW w:w="850" w:type="dxa"/>
            <w:noWrap/>
            <w:hideMark/>
          </w:tcPr>
          <w:p w14:paraId="4B36B223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730" w:type="dxa"/>
            <w:noWrap/>
            <w:hideMark/>
          </w:tcPr>
          <w:p w14:paraId="0C5CB811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14" w:type="dxa"/>
            <w:noWrap/>
            <w:hideMark/>
          </w:tcPr>
          <w:p w14:paraId="5C0E255D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66" w:type="dxa"/>
            <w:noWrap/>
            <w:hideMark/>
          </w:tcPr>
          <w:p w14:paraId="25BC3BAD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noWrap/>
            <w:hideMark/>
          </w:tcPr>
          <w:p w14:paraId="414A1BFD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noWrap/>
            <w:hideMark/>
          </w:tcPr>
          <w:p w14:paraId="53207EF8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noWrap/>
            <w:hideMark/>
          </w:tcPr>
          <w:p w14:paraId="20B3C391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noWrap/>
            <w:hideMark/>
          </w:tcPr>
          <w:p w14:paraId="2B62527E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noWrap/>
            <w:hideMark/>
          </w:tcPr>
          <w:p w14:paraId="760363D1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noWrap/>
            <w:hideMark/>
          </w:tcPr>
          <w:p w14:paraId="7B194408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14:paraId="1353D188" w14:textId="1A66AACC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ОКСМ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КМНС/МБУК «НЦБС»</w:t>
            </w:r>
          </w:p>
        </w:tc>
        <w:tc>
          <w:tcPr>
            <w:tcW w:w="1397" w:type="dxa"/>
            <w:hideMark/>
          </w:tcPr>
          <w:p w14:paraId="119A142B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077E" w:rsidRPr="00373AFB" w14:paraId="1CDA61B2" w14:textId="77777777" w:rsidTr="006F2297">
        <w:trPr>
          <w:trHeight w:val="3630"/>
        </w:trPr>
        <w:tc>
          <w:tcPr>
            <w:tcW w:w="562" w:type="dxa"/>
            <w:noWrap/>
            <w:hideMark/>
          </w:tcPr>
          <w:p w14:paraId="47DECEA4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85" w:type="dxa"/>
            <w:hideMark/>
          </w:tcPr>
          <w:p w14:paraId="49AA467D" w14:textId="6FB30DBA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Доля доступных для инвалидов и других маломобильных групп населения социальных объектов, общественных зданий, находящихся в ведении органов местного самоуправления</w:t>
            </w:r>
          </w:p>
        </w:tc>
        <w:tc>
          <w:tcPr>
            <w:tcW w:w="850" w:type="dxa"/>
            <w:noWrap/>
            <w:hideMark/>
          </w:tcPr>
          <w:p w14:paraId="245F0C3E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730" w:type="dxa"/>
            <w:noWrap/>
            <w:hideMark/>
          </w:tcPr>
          <w:p w14:paraId="6D657066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14" w:type="dxa"/>
            <w:noWrap/>
            <w:hideMark/>
          </w:tcPr>
          <w:p w14:paraId="6795FD00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6" w:type="dxa"/>
            <w:noWrap/>
            <w:hideMark/>
          </w:tcPr>
          <w:p w14:paraId="0017E443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  <w:hideMark/>
          </w:tcPr>
          <w:p w14:paraId="2F9C8A19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noWrap/>
            <w:hideMark/>
          </w:tcPr>
          <w:p w14:paraId="236ABDEC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  <w:hideMark/>
          </w:tcPr>
          <w:p w14:paraId="5104C9DF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  <w:hideMark/>
          </w:tcPr>
          <w:p w14:paraId="3FC14043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noWrap/>
            <w:hideMark/>
          </w:tcPr>
          <w:p w14:paraId="73CB126B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noWrap/>
            <w:hideMark/>
          </w:tcPr>
          <w:p w14:paraId="508E8908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14:paraId="072BE2FC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Администрация/Департамент/Руководители подведомственных Департаменту учреждений</w:t>
            </w:r>
          </w:p>
        </w:tc>
        <w:tc>
          <w:tcPr>
            <w:tcW w:w="1397" w:type="dxa"/>
            <w:hideMark/>
          </w:tcPr>
          <w:p w14:paraId="39AF8050" w14:textId="77777777" w:rsidR="00EA077E" w:rsidRPr="00373AFB" w:rsidRDefault="00EA077E" w:rsidP="00373AFB">
            <w:r w:rsidRPr="00373AFB">
              <w:t> </w:t>
            </w:r>
          </w:p>
        </w:tc>
      </w:tr>
      <w:tr w:rsidR="00EA077E" w:rsidRPr="00373AFB" w14:paraId="42EC5DF7" w14:textId="77777777" w:rsidTr="006F2297">
        <w:trPr>
          <w:trHeight w:val="3585"/>
        </w:trPr>
        <w:tc>
          <w:tcPr>
            <w:tcW w:w="562" w:type="dxa"/>
            <w:noWrap/>
            <w:hideMark/>
          </w:tcPr>
          <w:p w14:paraId="00E29AF9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985" w:type="dxa"/>
            <w:hideMark/>
          </w:tcPr>
          <w:p w14:paraId="105FE381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Удельный вес семей с детьми - инвалидами, получивших услуги в учреждениях образования, культуры и спорта в общей численности нуждающихся в услугах семей с детьми-инвалидами</w:t>
            </w:r>
          </w:p>
        </w:tc>
        <w:tc>
          <w:tcPr>
            <w:tcW w:w="850" w:type="dxa"/>
            <w:noWrap/>
            <w:hideMark/>
          </w:tcPr>
          <w:p w14:paraId="49A78350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730" w:type="dxa"/>
            <w:noWrap/>
            <w:hideMark/>
          </w:tcPr>
          <w:p w14:paraId="3A6562ED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14" w:type="dxa"/>
            <w:noWrap/>
            <w:hideMark/>
          </w:tcPr>
          <w:p w14:paraId="5E90EB92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66" w:type="dxa"/>
            <w:noWrap/>
            <w:hideMark/>
          </w:tcPr>
          <w:p w14:paraId="78AA3932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noWrap/>
            <w:hideMark/>
          </w:tcPr>
          <w:p w14:paraId="3561285A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noWrap/>
            <w:hideMark/>
          </w:tcPr>
          <w:p w14:paraId="6B55E1D4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  <w:hideMark/>
          </w:tcPr>
          <w:p w14:paraId="58C579C0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noWrap/>
            <w:hideMark/>
          </w:tcPr>
          <w:p w14:paraId="2ADC9EC8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noWrap/>
            <w:hideMark/>
          </w:tcPr>
          <w:p w14:paraId="6CC424F0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noWrap/>
            <w:hideMark/>
          </w:tcPr>
          <w:p w14:paraId="3BC9F390" w14:textId="77777777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14:paraId="4D91B633" w14:textId="1F772AAF" w:rsidR="00EA077E" w:rsidRPr="00EA077E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ОКСМ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77E">
              <w:rPr>
                <w:rFonts w:ascii="Times New Roman" w:hAnsi="Times New Roman" w:cs="Times New Roman"/>
                <w:sz w:val="24"/>
                <w:szCs w:val="24"/>
              </w:rPr>
              <w:t>КМНС/отдел образования</w:t>
            </w:r>
          </w:p>
        </w:tc>
        <w:tc>
          <w:tcPr>
            <w:tcW w:w="1397" w:type="dxa"/>
            <w:hideMark/>
          </w:tcPr>
          <w:p w14:paraId="6A07A907" w14:textId="77777777" w:rsidR="00EA077E" w:rsidRPr="00373AFB" w:rsidRDefault="00EA077E" w:rsidP="00373AFB">
            <w:r w:rsidRPr="00373AFB">
              <w:t> </w:t>
            </w:r>
          </w:p>
        </w:tc>
      </w:tr>
      <w:tr w:rsidR="00EA077E" w:rsidRPr="00373AFB" w14:paraId="56560F15" w14:textId="77777777" w:rsidTr="00EA49DE">
        <w:trPr>
          <w:trHeight w:val="5087"/>
        </w:trPr>
        <w:tc>
          <w:tcPr>
            <w:tcW w:w="562" w:type="dxa"/>
            <w:noWrap/>
            <w:hideMark/>
          </w:tcPr>
          <w:p w14:paraId="00DDA034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985" w:type="dxa"/>
            <w:hideMark/>
          </w:tcPr>
          <w:p w14:paraId="5157ABB4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Участие инвалидов и других МГН в социально- культурной, спортивной жизни района, области</w:t>
            </w:r>
          </w:p>
        </w:tc>
        <w:tc>
          <w:tcPr>
            <w:tcW w:w="850" w:type="dxa"/>
            <w:noWrap/>
            <w:hideMark/>
          </w:tcPr>
          <w:p w14:paraId="2B62F6CE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730" w:type="dxa"/>
            <w:noWrap/>
            <w:hideMark/>
          </w:tcPr>
          <w:p w14:paraId="0EA2F6AF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14" w:type="dxa"/>
            <w:noWrap/>
            <w:hideMark/>
          </w:tcPr>
          <w:p w14:paraId="1CDE53BE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66" w:type="dxa"/>
            <w:noWrap/>
            <w:hideMark/>
          </w:tcPr>
          <w:p w14:paraId="183F7465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noWrap/>
            <w:hideMark/>
          </w:tcPr>
          <w:p w14:paraId="55610E66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noWrap/>
            <w:hideMark/>
          </w:tcPr>
          <w:p w14:paraId="07723261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9" w:type="dxa"/>
            <w:noWrap/>
            <w:hideMark/>
          </w:tcPr>
          <w:p w14:paraId="4303661D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noWrap/>
            <w:hideMark/>
          </w:tcPr>
          <w:p w14:paraId="74714D2F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850" w:type="dxa"/>
            <w:noWrap/>
            <w:hideMark/>
          </w:tcPr>
          <w:p w14:paraId="39AAFE6F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noWrap/>
            <w:hideMark/>
          </w:tcPr>
          <w:p w14:paraId="6FEFB3A0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14:paraId="59CAF005" w14:textId="43228C8F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ОКСМ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КМНС/отдел образования, МБУК «НЦБС», муниципальное бюджетное учреждение культуры Районный центр досуга (далее - МБУК «РЦД»), муниципальное автономное учреждение «Спорткомплекс Арена" (далее - МАУ СК «Арена»)</w:t>
            </w:r>
          </w:p>
        </w:tc>
        <w:tc>
          <w:tcPr>
            <w:tcW w:w="1397" w:type="dxa"/>
            <w:hideMark/>
          </w:tcPr>
          <w:p w14:paraId="5966C30F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077E" w:rsidRPr="00373AFB" w14:paraId="4975D208" w14:textId="77777777" w:rsidTr="006F2297">
        <w:trPr>
          <w:trHeight w:val="2385"/>
        </w:trPr>
        <w:tc>
          <w:tcPr>
            <w:tcW w:w="562" w:type="dxa"/>
            <w:noWrap/>
            <w:hideMark/>
          </w:tcPr>
          <w:p w14:paraId="3E8D8367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1985" w:type="dxa"/>
            <w:hideMark/>
          </w:tcPr>
          <w:p w14:paraId="55F6DA09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общественной организацией инвалидов</w:t>
            </w:r>
          </w:p>
        </w:tc>
        <w:tc>
          <w:tcPr>
            <w:tcW w:w="850" w:type="dxa"/>
            <w:noWrap/>
            <w:hideMark/>
          </w:tcPr>
          <w:p w14:paraId="7A178061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730" w:type="dxa"/>
            <w:noWrap/>
            <w:hideMark/>
          </w:tcPr>
          <w:p w14:paraId="72A505C4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14" w:type="dxa"/>
            <w:noWrap/>
            <w:hideMark/>
          </w:tcPr>
          <w:p w14:paraId="3FDB2C36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" w:type="dxa"/>
            <w:noWrap/>
            <w:hideMark/>
          </w:tcPr>
          <w:p w14:paraId="563BDEC5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51DE0C86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4E934C2B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03DDDF26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71C659E4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61737CA8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26822A8D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hideMark/>
          </w:tcPr>
          <w:p w14:paraId="6AA71DD0" w14:textId="46CFD66B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ОКСМ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B01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КМНС/отдел образования, МБУК «НЦБС», МБУК «РЦД», МАУ СК «Арена»</w:t>
            </w:r>
          </w:p>
        </w:tc>
        <w:tc>
          <w:tcPr>
            <w:tcW w:w="1397" w:type="dxa"/>
            <w:hideMark/>
          </w:tcPr>
          <w:p w14:paraId="282FB66A" w14:textId="77777777" w:rsidR="00EA077E" w:rsidRPr="006F2297" w:rsidRDefault="00EA077E" w:rsidP="00373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077E" w:rsidRPr="00373AFB" w14:paraId="27719408" w14:textId="77777777" w:rsidTr="00EA077E">
        <w:trPr>
          <w:trHeight w:val="315"/>
        </w:trPr>
        <w:tc>
          <w:tcPr>
            <w:tcW w:w="562" w:type="dxa"/>
            <w:noWrap/>
            <w:hideMark/>
          </w:tcPr>
          <w:p w14:paraId="4807485C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6"/>
            <w:noWrap/>
            <w:hideMark/>
          </w:tcPr>
          <w:p w14:paraId="5A6FC7E3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(1)  ГП СО - государственная программа Сахалинской области</w:t>
            </w:r>
          </w:p>
        </w:tc>
        <w:tc>
          <w:tcPr>
            <w:tcW w:w="850" w:type="dxa"/>
            <w:noWrap/>
            <w:hideMark/>
          </w:tcPr>
          <w:p w14:paraId="0D5440D6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7447FE66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08F772CA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noWrap/>
            <w:hideMark/>
          </w:tcPr>
          <w:p w14:paraId="17FB59DF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14:paraId="20B3731D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hideMark/>
          </w:tcPr>
          <w:p w14:paraId="1F53F4BB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noWrap/>
            <w:hideMark/>
          </w:tcPr>
          <w:p w14:paraId="72E07190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77E" w:rsidRPr="00373AFB" w14:paraId="41FDB25A" w14:textId="77777777" w:rsidTr="00EA077E">
        <w:trPr>
          <w:trHeight w:val="315"/>
        </w:trPr>
        <w:tc>
          <w:tcPr>
            <w:tcW w:w="562" w:type="dxa"/>
            <w:noWrap/>
            <w:hideMark/>
          </w:tcPr>
          <w:p w14:paraId="4B48ADFA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7"/>
            <w:noWrap/>
            <w:hideMark/>
          </w:tcPr>
          <w:p w14:paraId="3E473D11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МП МО - муниципальная программа муниципального образования</w:t>
            </w:r>
          </w:p>
        </w:tc>
        <w:tc>
          <w:tcPr>
            <w:tcW w:w="709" w:type="dxa"/>
            <w:noWrap/>
            <w:hideMark/>
          </w:tcPr>
          <w:p w14:paraId="4DFE8892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38CA293F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noWrap/>
            <w:hideMark/>
          </w:tcPr>
          <w:p w14:paraId="3E9D386B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14:paraId="308A353E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noWrap/>
            <w:hideMark/>
          </w:tcPr>
          <w:p w14:paraId="4129533B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noWrap/>
            <w:hideMark/>
          </w:tcPr>
          <w:p w14:paraId="696AD1C0" w14:textId="77777777" w:rsidR="00EA077E" w:rsidRPr="006F2297" w:rsidRDefault="00EA0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B00D59" w14:textId="77777777" w:rsidR="006F2297" w:rsidRDefault="006F2297"/>
    <w:p w14:paraId="48FCE354" w14:textId="77777777" w:rsidR="00EA49DE" w:rsidRDefault="00EA49DE"/>
    <w:p w14:paraId="28A9D8BF" w14:textId="77777777" w:rsidR="00EA49DE" w:rsidRDefault="00EA49DE"/>
    <w:p w14:paraId="16ECD8F4" w14:textId="77777777" w:rsidR="00EA49DE" w:rsidRDefault="00EA49DE"/>
    <w:p w14:paraId="174BB9A6" w14:textId="77777777" w:rsidR="00EA49DE" w:rsidRDefault="00EA49DE"/>
    <w:p w14:paraId="4F1DC0D6" w14:textId="77777777" w:rsidR="00EA49DE" w:rsidRDefault="00EA49DE"/>
    <w:p w14:paraId="437BC009" w14:textId="77777777" w:rsidR="00EA49DE" w:rsidRDefault="00EA49DE"/>
    <w:p w14:paraId="7D83017E" w14:textId="77777777" w:rsidR="00EA49DE" w:rsidRDefault="00EA49DE"/>
    <w:p w14:paraId="25DD3204" w14:textId="77777777" w:rsidR="00EA49DE" w:rsidRDefault="00EA49DE"/>
    <w:p w14:paraId="31D48504" w14:textId="77777777" w:rsidR="00EA49DE" w:rsidRDefault="00EA49DE"/>
    <w:p w14:paraId="40FFC1D2" w14:textId="77777777" w:rsidR="00EA49DE" w:rsidRDefault="00EA49DE"/>
    <w:p w14:paraId="2EBB6730" w14:textId="77777777" w:rsidR="00EA49DE" w:rsidRDefault="00EA49DE"/>
    <w:p w14:paraId="6672645E" w14:textId="77777777" w:rsidR="00EA49DE" w:rsidRDefault="00EA49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0"/>
        <w:gridCol w:w="4360"/>
        <w:gridCol w:w="4340"/>
        <w:gridCol w:w="4440"/>
      </w:tblGrid>
      <w:tr w:rsidR="006F2297" w:rsidRPr="006F2297" w14:paraId="7541F9C0" w14:textId="77777777" w:rsidTr="006F2297">
        <w:trPr>
          <w:trHeight w:val="375"/>
        </w:trPr>
        <w:tc>
          <w:tcPr>
            <w:tcW w:w="13820" w:type="dxa"/>
            <w:gridSpan w:val="4"/>
            <w:hideMark/>
          </w:tcPr>
          <w:p w14:paraId="4D815260" w14:textId="77777777" w:rsidR="006F2297" w:rsidRPr="006F2297" w:rsidRDefault="006F2297" w:rsidP="006F22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229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Раздел 3 Структура муниципальной программы</w:t>
            </w:r>
          </w:p>
        </w:tc>
      </w:tr>
      <w:tr w:rsidR="006F2297" w:rsidRPr="006F2297" w14:paraId="744413B3" w14:textId="77777777" w:rsidTr="006F2297">
        <w:trPr>
          <w:trHeight w:val="1050"/>
        </w:trPr>
        <w:tc>
          <w:tcPr>
            <w:tcW w:w="680" w:type="dxa"/>
            <w:hideMark/>
          </w:tcPr>
          <w:p w14:paraId="7F17228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№      п/п</w:t>
            </w:r>
          </w:p>
        </w:tc>
        <w:tc>
          <w:tcPr>
            <w:tcW w:w="4360" w:type="dxa"/>
            <w:hideMark/>
          </w:tcPr>
          <w:p w14:paraId="35945E8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/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br/>
              <w:t>отдельного мероприятия</w:t>
            </w:r>
          </w:p>
        </w:tc>
        <w:tc>
          <w:tcPr>
            <w:tcW w:w="4340" w:type="dxa"/>
            <w:hideMark/>
          </w:tcPr>
          <w:p w14:paraId="17FC020B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440" w:type="dxa"/>
            <w:hideMark/>
          </w:tcPr>
          <w:p w14:paraId="39E72A0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Показатель МП, с которым связана задача структурного элемента</w:t>
            </w:r>
          </w:p>
        </w:tc>
      </w:tr>
      <w:tr w:rsidR="006F2297" w:rsidRPr="006F2297" w14:paraId="2D93DD5E" w14:textId="77777777" w:rsidTr="006F2297">
        <w:trPr>
          <w:trHeight w:val="870"/>
        </w:trPr>
        <w:tc>
          <w:tcPr>
            <w:tcW w:w="680" w:type="dxa"/>
            <w:hideMark/>
          </w:tcPr>
          <w:p w14:paraId="72B4ACF7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40" w:type="dxa"/>
            <w:gridSpan w:val="3"/>
            <w:hideMark/>
          </w:tcPr>
          <w:p w14:paraId="185C722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«Создание условий для беспрепятственного доступа инвалидов к информации, образованию и объектам социальной инфраструктуры»</w:t>
            </w:r>
          </w:p>
        </w:tc>
      </w:tr>
      <w:tr w:rsidR="006F2297" w:rsidRPr="006F2297" w14:paraId="7984A9D9" w14:textId="77777777" w:rsidTr="006F2297">
        <w:trPr>
          <w:trHeight w:val="1320"/>
        </w:trPr>
        <w:tc>
          <w:tcPr>
            <w:tcW w:w="680" w:type="dxa"/>
            <w:hideMark/>
          </w:tcPr>
          <w:p w14:paraId="1CA03684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0" w:type="dxa"/>
            <w:gridSpan w:val="2"/>
            <w:hideMark/>
          </w:tcPr>
          <w:p w14:paraId="495837D9" w14:textId="2E619134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структурного элемента: ОКСМ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КМНС</w:t>
            </w:r>
          </w:p>
        </w:tc>
        <w:tc>
          <w:tcPr>
            <w:tcW w:w="4440" w:type="dxa"/>
            <w:hideMark/>
          </w:tcPr>
          <w:p w14:paraId="58636E20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Срок реализации (2026-2031)</w:t>
            </w:r>
          </w:p>
        </w:tc>
      </w:tr>
      <w:tr w:rsidR="006F2297" w:rsidRPr="006F2297" w14:paraId="62BE7EA7" w14:textId="77777777" w:rsidTr="006F2297">
        <w:trPr>
          <w:trHeight w:val="1680"/>
        </w:trPr>
        <w:tc>
          <w:tcPr>
            <w:tcW w:w="680" w:type="dxa"/>
            <w:hideMark/>
          </w:tcPr>
          <w:p w14:paraId="7174DD12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60" w:type="dxa"/>
            <w:hideMark/>
          </w:tcPr>
          <w:p w14:paraId="2B51E37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Задача 1. Расширение информационного пространства, доступность к информации инвалидов и других маломобильных групп населения (далее - МГН)</w:t>
            </w:r>
          </w:p>
        </w:tc>
        <w:tc>
          <w:tcPr>
            <w:tcW w:w="4340" w:type="dxa"/>
            <w:hideMark/>
          </w:tcPr>
          <w:p w14:paraId="7F9023AB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Подписка инвалидов и других МГН, приобретение аудиокниг, обслуживание лежачих инвалидов на дому периодической печатью и литературой, возможность получения информации</w:t>
            </w:r>
          </w:p>
        </w:tc>
        <w:tc>
          <w:tcPr>
            <w:tcW w:w="4440" w:type="dxa"/>
            <w:hideMark/>
          </w:tcPr>
          <w:p w14:paraId="57B5565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Доля инвалидов и других МГН, получивших доступ к информации</w:t>
            </w:r>
          </w:p>
        </w:tc>
      </w:tr>
      <w:tr w:rsidR="006F2297" w:rsidRPr="006F2297" w14:paraId="6659C327" w14:textId="77777777" w:rsidTr="006F2297">
        <w:trPr>
          <w:trHeight w:val="2730"/>
        </w:trPr>
        <w:tc>
          <w:tcPr>
            <w:tcW w:w="680" w:type="dxa"/>
            <w:hideMark/>
          </w:tcPr>
          <w:p w14:paraId="410DC334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60" w:type="dxa"/>
            <w:hideMark/>
          </w:tcPr>
          <w:p w14:paraId="4806895E" w14:textId="484F5BB4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доступности для инвалидов и других МГН приоритетных объектов, проведение инвентаризации и паспортизации действующих объектов социальной инфраструктуры на соответствие их доступности для инвалидов и других МГН на территории муниципального образования</w:t>
            </w:r>
          </w:p>
        </w:tc>
        <w:tc>
          <w:tcPr>
            <w:tcW w:w="4340" w:type="dxa"/>
            <w:hideMark/>
          </w:tcPr>
          <w:p w14:paraId="3DD0AF12" w14:textId="7F645CF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Адаптированы объекты социальной инфраструктуры и иные приоритетные объекты для инвалидов и других маломобильных групп населения. Перечень объектов социальной инфраструктуры, общественных зданий на соответс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вие их доступности</w:t>
            </w:r>
          </w:p>
        </w:tc>
        <w:tc>
          <w:tcPr>
            <w:tcW w:w="4440" w:type="dxa"/>
            <w:hideMark/>
          </w:tcPr>
          <w:p w14:paraId="09D909CD" w14:textId="69947549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Доля доступных для инвалидов и других МГН социальных объектов, общественных зданий, находящихся в ведении органов местного самоуправления</w:t>
            </w:r>
          </w:p>
        </w:tc>
      </w:tr>
      <w:tr w:rsidR="006F2297" w:rsidRPr="006F2297" w14:paraId="2D92BC3C" w14:textId="77777777" w:rsidTr="006F2297">
        <w:trPr>
          <w:trHeight w:val="4560"/>
        </w:trPr>
        <w:tc>
          <w:tcPr>
            <w:tcW w:w="680" w:type="dxa"/>
            <w:hideMark/>
          </w:tcPr>
          <w:p w14:paraId="1CA0AC87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360" w:type="dxa"/>
            <w:hideMark/>
          </w:tcPr>
          <w:p w14:paraId="5B07661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Задача 3. Обеспечение дошкольного, начального общего, основного и дополнительного образования детей - инвалидов</w:t>
            </w:r>
          </w:p>
        </w:tc>
        <w:tc>
          <w:tcPr>
            <w:tcW w:w="4340" w:type="dxa"/>
            <w:hideMark/>
          </w:tcPr>
          <w:p w14:paraId="45E4A99E" w14:textId="30060199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Создание образовательного пространства для детей с ограниченными возможностями здоровья, оказание консультаций для родителей детей-инвалидов, обновление банка данных детей-инвалидов, в том числе посещ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ющих образовательные учреждения. Разработка и выпуск буклетов для родителей и детей инвалидов, обучающихся в ОУ «Обучение в образовательном учреждении детей с ограниченными возможностями здоровья: права, обязанности, льготы»</w:t>
            </w:r>
          </w:p>
        </w:tc>
        <w:tc>
          <w:tcPr>
            <w:tcW w:w="4440" w:type="dxa"/>
            <w:hideMark/>
          </w:tcPr>
          <w:p w14:paraId="704BF8BF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Удельный вес семей с детьми-инвалидами, получивших услуги в учреждениях образования, культуры, спорта в общей численности нуждающихся в услугах семей с детьми-инвалидами</w:t>
            </w:r>
          </w:p>
        </w:tc>
      </w:tr>
      <w:tr w:rsidR="006F2297" w:rsidRPr="006F2297" w14:paraId="79AFA002" w14:textId="77777777" w:rsidTr="006F2297">
        <w:trPr>
          <w:trHeight w:val="555"/>
        </w:trPr>
        <w:tc>
          <w:tcPr>
            <w:tcW w:w="680" w:type="dxa"/>
            <w:hideMark/>
          </w:tcPr>
          <w:p w14:paraId="714C2595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0" w:type="dxa"/>
            <w:gridSpan w:val="3"/>
            <w:hideMark/>
          </w:tcPr>
          <w:p w14:paraId="114AB28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«Вовлечение инвалидов и других МГН в социально-культурную и спортивную жизнь»</w:t>
            </w:r>
          </w:p>
        </w:tc>
      </w:tr>
      <w:tr w:rsidR="006F2297" w:rsidRPr="006F2297" w14:paraId="5D8E4B1C" w14:textId="77777777" w:rsidTr="006F2297">
        <w:trPr>
          <w:trHeight w:val="885"/>
        </w:trPr>
        <w:tc>
          <w:tcPr>
            <w:tcW w:w="680" w:type="dxa"/>
            <w:hideMark/>
          </w:tcPr>
          <w:p w14:paraId="619A6B0E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00" w:type="dxa"/>
            <w:gridSpan w:val="2"/>
            <w:hideMark/>
          </w:tcPr>
          <w:p w14:paraId="7C09DB83" w14:textId="1EFC7A68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структурного элемента: ОКСМ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КМНС</w:t>
            </w:r>
          </w:p>
        </w:tc>
        <w:tc>
          <w:tcPr>
            <w:tcW w:w="4440" w:type="dxa"/>
            <w:hideMark/>
          </w:tcPr>
          <w:p w14:paraId="21373238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Срок реализации (2026-2031)</w:t>
            </w:r>
          </w:p>
        </w:tc>
      </w:tr>
      <w:tr w:rsidR="006F2297" w:rsidRPr="006F2297" w14:paraId="12A984E5" w14:textId="77777777" w:rsidTr="006F2297">
        <w:trPr>
          <w:trHeight w:val="2685"/>
        </w:trPr>
        <w:tc>
          <w:tcPr>
            <w:tcW w:w="680" w:type="dxa"/>
            <w:hideMark/>
          </w:tcPr>
          <w:p w14:paraId="36E456ED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60" w:type="dxa"/>
            <w:hideMark/>
          </w:tcPr>
          <w:p w14:paraId="70E78F32" w14:textId="56F0B555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Задача 1. Вовлечение инвалидов и детей - инвалидов в социально-культурные и спортивные мероприятия. Социализация инвалидов и других МГН в обществе</w:t>
            </w:r>
          </w:p>
        </w:tc>
        <w:tc>
          <w:tcPr>
            <w:tcW w:w="4340" w:type="dxa"/>
            <w:hideMark/>
          </w:tcPr>
          <w:p w14:paraId="7E6D6DD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Участие инвалидов и других МГН в конкурсах, фестивалях и других мероприятиях, в том числе спортивных. Организация выставок, творческих мастерских инвалидов и других МГН. Оплата проезда на областные мероприятия инвалидам, детям - инвалидам и другим МГН</w:t>
            </w:r>
          </w:p>
        </w:tc>
        <w:tc>
          <w:tcPr>
            <w:tcW w:w="4440" w:type="dxa"/>
            <w:hideMark/>
          </w:tcPr>
          <w:p w14:paraId="471BDAE6" w14:textId="0E86EF3B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Участие инвалидов и других МГН в социально - культурной и сп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ртивной жизни района, области</w:t>
            </w:r>
          </w:p>
        </w:tc>
      </w:tr>
      <w:tr w:rsidR="006F2297" w:rsidRPr="006F2297" w14:paraId="6C58F8A0" w14:textId="77777777" w:rsidTr="006F2297">
        <w:trPr>
          <w:trHeight w:val="675"/>
        </w:trPr>
        <w:tc>
          <w:tcPr>
            <w:tcW w:w="680" w:type="dxa"/>
            <w:hideMark/>
          </w:tcPr>
          <w:p w14:paraId="0C5C08C8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0" w:type="dxa"/>
            <w:gridSpan w:val="3"/>
            <w:hideMark/>
          </w:tcPr>
          <w:p w14:paraId="41C98DF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«Взаимодействие органов местного самоуправления с общественной организацией инвалидов»</w:t>
            </w:r>
          </w:p>
        </w:tc>
      </w:tr>
      <w:tr w:rsidR="006F2297" w:rsidRPr="006F2297" w14:paraId="5C640C0B" w14:textId="77777777" w:rsidTr="006F2297">
        <w:trPr>
          <w:trHeight w:val="765"/>
        </w:trPr>
        <w:tc>
          <w:tcPr>
            <w:tcW w:w="680" w:type="dxa"/>
            <w:hideMark/>
          </w:tcPr>
          <w:p w14:paraId="2C470A89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700" w:type="dxa"/>
            <w:gridSpan w:val="2"/>
            <w:hideMark/>
          </w:tcPr>
          <w:p w14:paraId="3C6BFFB6" w14:textId="700C328F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структурного элемента: ОКСМ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4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КМНС</w:t>
            </w:r>
          </w:p>
        </w:tc>
        <w:tc>
          <w:tcPr>
            <w:tcW w:w="4440" w:type="dxa"/>
            <w:hideMark/>
          </w:tcPr>
          <w:p w14:paraId="163DD01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Срок реализации (2026-2031)</w:t>
            </w:r>
          </w:p>
        </w:tc>
      </w:tr>
      <w:tr w:rsidR="006F2297" w:rsidRPr="006F2297" w14:paraId="2EC03D05" w14:textId="77777777" w:rsidTr="006F2297">
        <w:trPr>
          <w:trHeight w:val="1380"/>
        </w:trPr>
        <w:tc>
          <w:tcPr>
            <w:tcW w:w="680" w:type="dxa"/>
            <w:hideMark/>
          </w:tcPr>
          <w:p w14:paraId="052EE31B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60" w:type="dxa"/>
            <w:hideMark/>
          </w:tcPr>
          <w:p w14:paraId="72CB45DE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совместной работы с общественной организацией инвалидов</w:t>
            </w:r>
          </w:p>
        </w:tc>
        <w:tc>
          <w:tcPr>
            <w:tcW w:w="4340" w:type="dxa"/>
            <w:hideMark/>
          </w:tcPr>
          <w:p w14:paraId="7B44454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Разработка совместного Годового Плана работы с общественной организацией инвалидов. Проведение совместных мероприятий, праздников</w:t>
            </w:r>
          </w:p>
        </w:tc>
        <w:tc>
          <w:tcPr>
            <w:tcW w:w="4440" w:type="dxa"/>
            <w:hideMark/>
          </w:tcPr>
          <w:p w14:paraId="05231A9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общественной организацией инвалидов</w:t>
            </w:r>
          </w:p>
        </w:tc>
      </w:tr>
    </w:tbl>
    <w:p w14:paraId="1FF1AFB3" w14:textId="77777777" w:rsidR="006F2297" w:rsidRDefault="006F2297"/>
    <w:p w14:paraId="15EE396D" w14:textId="77777777" w:rsidR="006F2297" w:rsidRDefault="006F2297"/>
    <w:p w14:paraId="6F1DC471" w14:textId="77777777" w:rsidR="00EA49DE" w:rsidRDefault="00EA49DE"/>
    <w:p w14:paraId="64060594" w14:textId="77777777" w:rsidR="00EA49DE" w:rsidRDefault="00EA49DE"/>
    <w:p w14:paraId="5610F992" w14:textId="77777777" w:rsidR="00EA49DE" w:rsidRDefault="00EA49DE"/>
    <w:p w14:paraId="64434B13" w14:textId="77777777" w:rsidR="00EA49DE" w:rsidRDefault="00EA49DE"/>
    <w:p w14:paraId="04A40D78" w14:textId="77777777" w:rsidR="00EA49DE" w:rsidRDefault="00EA49DE"/>
    <w:p w14:paraId="24A567D9" w14:textId="77777777" w:rsidR="00EA49DE" w:rsidRDefault="00EA49DE"/>
    <w:p w14:paraId="788DAC99" w14:textId="77777777" w:rsidR="00EA49DE" w:rsidRDefault="00EA49DE"/>
    <w:p w14:paraId="6E234F55" w14:textId="77777777" w:rsidR="00EA49DE" w:rsidRDefault="00EA49DE"/>
    <w:p w14:paraId="5BA7637E" w14:textId="77777777" w:rsidR="00EA49DE" w:rsidRDefault="00EA49DE"/>
    <w:p w14:paraId="3FA0BD1A" w14:textId="77777777" w:rsidR="00EA49DE" w:rsidRDefault="00EA49DE"/>
    <w:p w14:paraId="1483709B" w14:textId="77777777" w:rsidR="00EA49DE" w:rsidRDefault="00EA49DE"/>
    <w:p w14:paraId="11839BD7" w14:textId="77777777" w:rsidR="00EA49DE" w:rsidRDefault="00EA49DE"/>
    <w:p w14:paraId="00FE3D0F" w14:textId="77777777" w:rsidR="00EA49DE" w:rsidRDefault="00EA49DE"/>
    <w:p w14:paraId="34791389" w14:textId="77777777" w:rsidR="00EA49DE" w:rsidRDefault="00EA49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7"/>
        <w:gridCol w:w="650"/>
        <w:gridCol w:w="641"/>
        <w:gridCol w:w="634"/>
        <w:gridCol w:w="630"/>
        <w:gridCol w:w="626"/>
        <w:gridCol w:w="624"/>
        <w:gridCol w:w="1135"/>
        <w:gridCol w:w="1135"/>
        <w:gridCol w:w="937"/>
        <w:gridCol w:w="937"/>
        <w:gridCol w:w="937"/>
        <w:gridCol w:w="937"/>
        <w:gridCol w:w="1635"/>
      </w:tblGrid>
      <w:tr w:rsidR="006F2297" w:rsidRPr="006F2297" w14:paraId="2A8E2AB4" w14:textId="77777777" w:rsidTr="00A75143">
        <w:trPr>
          <w:trHeight w:val="825"/>
        </w:trPr>
        <w:tc>
          <w:tcPr>
            <w:tcW w:w="13745" w:type="dxa"/>
            <w:gridSpan w:val="14"/>
            <w:hideMark/>
          </w:tcPr>
          <w:p w14:paraId="23EF3342" w14:textId="77777777" w:rsidR="006F2297" w:rsidRPr="006F2297" w:rsidRDefault="006F2297" w:rsidP="006F22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229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Раздел 4. Финансовое обеспечение муниципальной программы «Доступная среда в муниципальном образовании Ногликский муниципальный округ Сахалинской области»</w:t>
            </w:r>
          </w:p>
        </w:tc>
      </w:tr>
      <w:tr w:rsidR="006F2297" w:rsidRPr="006F2297" w14:paraId="7EAD769A" w14:textId="77777777" w:rsidTr="00A75143">
        <w:trPr>
          <w:trHeight w:val="300"/>
        </w:trPr>
        <w:tc>
          <w:tcPr>
            <w:tcW w:w="2287" w:type="dxa"/>
            <w:noWrap/>
            <w:hideMark/>
          </w:tcPr>
          <w:p w14:paraId="2B0914AB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noWrap/>
            <w:hideMark/>
          </w:tcPr>
          <w:p w14:paraId="166ABB14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noWrap/>
            <w:hideMark/>
          </w:tcPr>
          <w:p w14:paraId="1797AD05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noWrap/>
            <w:hideMark/>
          </w:tcPr>
          <w:p w14:paraId="30D5643C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noWrap/>
            <w:hideMark/>
          </w:tcPr>
          <w:p w14:paraId="0573119A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noWrap/>
            <w:hideMark/>
          </w:tcPr>
          <w:p w14:paraId="2A76FAD4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noWrap/>
            <w:hideMark/>
          </w:tcPr>
          <w:p w14:paraId="318169DA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hideMark/>
          </w:tcPr>
          <w:p w14:paraId="4CC68F52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hideMark/>
          </w:tcPr>
          <w:p w14:paraId="78752B0B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noWrap/>
            <w:hideMark/>
          </w:tcPr>
          <w:p w14:paraId="42013CE2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noWrap/>
            <w:hideMark/>
          </w:tcPr>
          <w:p w14:paraId="4489758E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noWrap/>
            <w:hideMark/>
          </w:tcPr>
          <w:p w14:paraId="686F9F0D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noWrap/>
            <w:hideMark/>
          </w:tcPr>
          <w:p w14:paraId="1D35A717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noWrap/>
            <w:hideMark/>
          </w:tcPr>
          <w:p w14:paraId="2E57F061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297" w:rsidRPr="006F2297" w14:paraId="34839197" w14:textId="77777777" w:rsidTr="00A75143">
        <w:trPr>
          <w:trHeight w:val="345"/>
        </w:trPr>
        <w:tc>
          <w:tcPr>
            <w:tcW w:w="2287" w:type="dxa"/>
            <w:vMerge w:val="restart"/>
            <w:hideMark/>
          </w:tcPr>
          <w:p w14:paraId="5FABE914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05" w:type="dxa"/>
            <w:gridSpan w:val="6"/>
            <w:vMerge w:val="restart"/>
            <w:hideMark/>
          </w:tcPr>
          <w:p w14:paraId="61199D4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7653" w:type="dxa"/>
            <w:gridSpan w:val="7"/>
            <w:hideMark/>
          </w:tcPr>
          <w:p w14:paraId="2EB36DAF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6F2297" w:rsidRPr="006F2297" w14:paraId="366F3F1E" w14:textId="77777777" w:rsidTr="00A75143">
        <w:trPr>
          <w:trHeight w:val="555"/>
        </w:trPr>
        <w:tc>
          <w:tcPr>
            <w:tcW w:w="2287" w:type="dxa"/>
            <w:vMerge/>
            <w:hideMark/>
          </w:tcPr>
          <w:p w14:paraId="36751E7B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6"/>
            <w:vMerge/>
            <w:hideMark/>
          </w:tcPr>
          <w:p w14:paraId="461F193E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hideMark/>
          </w:tcPr>
          <w:p w14:paraId="3218411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5" w:type="dxa"/>
            <w:noWrap/>
            <w:hideMark/>
          </w:tcPr>
          <w:p w14:paraId="6785892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37" w:type="dxa"/>
            <w:noWrap/>
            <w:hideMark/>
          </w:tcPr>
          <w:p w14:paraId="08EADAA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37" w:type="dxa"/>
            <w:noWrap/>
            <w:hideMark/>
          </w:tcPr>
          <w:p w14:paraId="34D2474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37" w:type="dxa"/>
            <w:noWrap/>
            <w:hideMark/>
          </w:tcPr>
          <w:p w14:paraId="020635A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937" w:type="dxa"/>
            <w:noWrap/>
            <w:hideMark/>
          </w:tcPr>
          <w:p w14:paraId="4344477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635" w:type="dxa"/>
            <w:noWrap/>
            <w:hideMark/>
          </w:tcPr>
          <w:p w14:paraId="2D76823E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F2297" w:rsidRPr="006F2297" w14:paraId="0E7D0A2A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64D53D6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  <w:gridSpan w:val="6"/>
            <w:hideMark/>
          </w:tcPr>
          <w:p w14:paraId="63A0D07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noWrap/>
            <w:hideMark/>
          </w:tcPr>
          <w:p w14:paraId="2B6B16D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noWrap/>
            <w:hideMark/>
          </w:tcPr>
          <w:p w14:paraId="4658F2C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noWrap/>
            <w:hideMark/>
          </w:tcPr>
          <w:p w14:paraId="5D65A11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noWrap/>
            <w:hideMark/>
          </w:tcPr>
          <w:p w14:paraId="1EE2CEE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noWrap/>
            <w:hideMark/>
          </w:tcPr>
          <w:p w14:paraId="7E28F11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noWrap/>
            <w:hideMark/>
          </w:tcPr>
          <w:p w14:paraId="03B6433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5" w:type="dxa"/>
            <w:noWrap/>
            <w:hideMark/>
          </w:tcPr>
          <w:p w14:paraId="023D8DFE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F2297" w:rsidRPr="006F2297" w14:paraId="2A4472B3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6DFBAC4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05" w:type="dxa"/>
            <w:gridSpan w:val="6"/>
            <w:hideMark/>
          </w:tcPr>
          <w:p w14:paraId="6B0CE10E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(всего), в том числе:</w:t>
            </w:r>
          </w:p>
        </w:tc>
        <w:tc>
          <w:tcPr>
            <w:tcW w:w="1135" w:type="dxa"/>
            <w:noWrap/>
            <w:hideMark/>
          </w:tcPr>
          <w:p w14:paraId="6822B804" w14:textId="2EE8D703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7623">
              <w:rPr>
                <w:rFonts w:ascii="Times New Roman" w:hAnsi="Times New Roman" w:cs="Times New Roman"/>
                <w:sz w:val="24"/>
                <w:szCs w:val="24"/>
              </w:rPr>
              <w:t>375,1</w:t>
            </w:r>
          </w:p>
        </w:tc>
        <w:tc>
          <w:tcPr>
            <w:tcW w:w="1135" w:type="dxa"/>
            <w:noWrap/>
            <w:hideMark/>
          </w:tcPr>
          <w:p w14:paraId="16FA5AE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3171,8</w:t>
            </w:r>
          </w:p>
        </w:tc>
        <w:tc>
          <w:tcPr>
            <w:tcW w:w="937" w:type="dxa"/>
            <w:noWrap/>
            <w:hideMark/>
          </w:tcPr>
          <w:p w14:paraId="1D7D3305" w14:textId="186C5AC5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402,</w:t>
            </w:r>
            <w:r w:rsidR="00487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  <w:noWrap/>
            <w:hideMark/>
          </w:tcPr>
          <w:p w14:paraId="671B1304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418,4</w:t>
            </w:r>
          </w:p>
        </w:tc>
        <w:tc>
          <w:tcPr>
            <w:tcW w:w="937" w:type="dxa"/>
            <w:noWrap/>
            <w:hideMark/>
          </w:tcPr>
          <w:p w14:paraId="14B5763E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435,2</w:t>
            </w:r>
          </w:p>
        </w:tc>
        <w:tc>
          <w:tcPr>
            <w:tcW w:w="937" w:type="dxa"/>
            <w:noWrap/>
            <w:hideMark/>
          </w:tcPr>
          <w:p w14:paraId="1085F0AF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452,6</w:t>
            </w:r>
          </w:p>
        </w:tc>
        <w:tc>
          <w:tcPr>
            <w:tcW w:w="1635" w:type="dxa"/>
            <w:noWrap/>
            <w:hideMark/>
          </w:tcPr>
          <w:p w14:paraId="7D6F19F9" w14:textId="474D8626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7623" w:rsidRPr="00487623">
              <w:rPr>
                <w:rFonts w:ascii="Times New Roman" w:hAnsi="Times New Roman" w:cs="Times New Roman"/>
                <w:sz w:val="24"/>
                <w:szCs w:val="24"/>
              </w:rPr>
              <w:t>255,2</w:t>
            </w:r>
          </w:p>
        </w:tc>
      </w:tr>
      <w:tr w:rsidR="006F2297" w:rsidRPr="006F2297" w14:paraId="2AAFD9EB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1EF0FFA4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1E8BFC6A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5" w:type="dxa"/>
            <w:noWrap/>
            <w:hideMark/>
          </w:tcPr>
          <w:p w14:paraId="7B5F2D1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noWrap/>
            <w:hideMark/>
          </w:tcPr>
          <w:p w14:paraId="0D50FF1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77567FB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4C6DE34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2EB4C7F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6868899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0D73B33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2297" w:rsidRPr="006F2297" w14:paraId="679149E5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3747CD09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5891A2BE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noWrap/>
            <w:hideMark/>
          </w:tcPr>
          <w:p w14:paraId="661D300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2506,4</w:t>
            </w:r>
          </w:p>
        </w:tc>
        <w:tc>
          <w:tcPr>
            <w:tcW w:w="1135" w:type="dxa"/>
            <w:noWrap/>
            <w:hideMark/>
          </w:tcPr>
          <w:p w14:paraId="08C7A68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2506,4</w:t>
            </w:r>
          </w:p>
        </w:tc>
        <w:tc>
          <w:tcPr>
            <w:tcW w:w="937" w:type="dxa"/>
            <w:noWrap/>
            <w:hideMark/>
          </w:tcPr>
          <w:p w14:paraId="6E4C4EC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0077EC70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3B62FC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4F53836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51E55F9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5012,8</w:t>
            </w:r>
          </w:p>
        </w:tc>
      </w:tr>
      <w:tr w:rsidR="006F2297" w:rsidRPr="006F2297" w14:paraId="19308693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4BCCC3D0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0980D271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noWrap/>
            <w:hideMark/>
          </w:tcPr>
          <w:p w14:paraId="2E15DE4B" w14:textId="735D2867" w:rsidR="006F2297" w:rsidRPr="006F2297" w:rsidRDefault="00487623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868,7</w:t>
            </w:r>
          </w:p>
        </w:tc>
        <w:tc>
          <w:tcPr>
            <w:tcW w:w="1135" w:type="dxa"/>
            <w:noWrap/>
            <w:hideMark/>
          </w:tcPr>
          <w:p w14:paraId="17FDA14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665,4</w:t>
            </w:r>
          </w:p>
        </w:tc>
        <w:tc>
          <w:tcPr>
            <w:tcW w:w="937" w:type="dxa"/>
            <w:noWrap/>
            <w:hideMark/>
          </w:tcPr>
          <w:p w14:paraId="782156A4" w14:textId="5F60235A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402,</w:t>
            </w:r>
            <w:r w:rsidR="00487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  <w:noWrap/>
            <w:hideMark/>
          </w:tcPr>
          <w:p w14:paraId="3205CBB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418,4</w:t>
            </w:r>
          </w:p>
        </w:tc>
        <w:tc>
          <w:tcPr>
            <w:tcW w:w="937" w:type="dxa"/>
            <w:noWrap/>
            <w:hideMark/>
          </w:tcPr>
          <w:p w14:paraId="2364E1F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435,2</w:t>
            </w:r>
          </w:p>
        </w:tc>
        <w:tc>
          <w:tcPr>
            <w:tcW w:w="937" w:type="dxa"/>
            <w:noWrap/>
            <w:hideMark/>
          </w:tcPr>
          <w:p w14:paraId="703D2980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452,6</w:t>
            </w:r>
          </w:p>
        </w:tc>
        <w:tc>
          <w:tcPr>
            <w:tcW w:w="1635" w:type="dxa"/>
            <w:noWrap/>
            <w:hideMark/>
          </w:tcPr>
          <w:p w14:paraId="756E07DC" w14:textId="120B565C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7623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</w:tr>
      <w:tr w:rsidR="006F2297" w:rsidRPr="006F2297" w14:paraId="28163DB9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75A76E6B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334407D7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noWrap/>
            <w:hideMark/>
          </w:tcPr>
          <w:p w14:paraId="53ED9E7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noWrap/>
            <w:hideMark/>
          </w:tcPr>
          <w:p w14:paraId="5DE43EFF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851B6B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1DAA06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0B47A1A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5611332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6CE4FEF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2297" w:rsidRPr="006F2297" w14:paraId="554B28B5" w14:textId="77777777" w:rsidTr="00A75143">
        <w:trPr>
          <w:trHeight w:val="1320"/>
        </w:trPr>
        <w:tc>
          <w:tcPr>
            <w:tcW w:w="2287" w:type="dxa"/>
            <w:noWrap/>
            <w:hideMark/>
          </w:tcPr>
          <w:p w14:paraId="784A9C9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05" w:type="dxa"/>
            <w:gridSpan w:val="6"/>
            <w:hideMark/>
          </w:tcPr>
          <w:p w14:paraId="6165A059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Создание условий для беспрепятственного доступа инвалидов к информации, образованию и объектам социальной инфраструктуры» (всего), в том числе:</w:t>
            </w:r>
          </w:p>
        </w:tc>
        <w:tc>
          <w:tcPr>
            <w:tcW w:w="1135" w:type="dxa"/>
            <w:noWrap/>
            <w:hideMark/>
          </w:tcPr>
          <w:p w14:paraId="12C5545F" w14:textId="5CB9F7CB" w:rsidR="006F2297" w:rsidRPr="006F2297" w:rsidRDefault="00487623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3024,3</w:t>
            </w:r>
          </w:p>
        </w:tc>
        <w:tc>
          <w:tcPr>
            <w:tcW w:w="1135" w:type="dxa"/>
            <w:noWrap/>
            <w:hideMark/>
          </w:tcPr>
          <w:p w14:paraId="3742726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2819,3</w:t>
            </w:r>
          </w:p>
        </w:tc>
        <w:tc>
          <w:tcPr>
            <w:tcW w:w="937" w:type="dxa"/>
            <w:noWrap/>
            <w:hideMark/>
          </w:tcPr>
          <w:p w14:paraId="0B2C254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937" w:type="dxa"/>
            <w:noWrap/>
            <w:hideMark/>
          </w:tcPr>
          <w:p w14:paraId="379FB7D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937" w:type="dxa"/>
            <w:noWrap/>
            <w:hideMark/>
          </w:tcPr>
          <w:p w14:paraId="055B934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937" w:type="dxa"/>
            <w:noWrap/>
            <w:hideMark/>
          </w:tcPr>
          <w:p w14:paraId="252E2080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635" w:type="dxa"/>
            <w:noWrap/>
            <w:hideMark/>
          </w:tcPr>
          <w:p w14:paraId="75A1A530" w14:textId="6B751E0B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87623">
              <w:rPr>
                <w:rFonts w:ascii="Times New Roman" w:hAnsi="Times New Roman" w:cs="Times New Roman"/>
                <w:sz w:val="24"/>
                <w:szCs w:val="24"/>
              </w:rPr>
              <w:t>995,5</w:t>
            </w:r>
          </w:p>
        </w:tc>
      </w:tr>
      <w:tr w:rsidR="006F2297" w:rsidRPr="006F2297" w14:paraId="5EF55599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3F6594C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370954C9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5" w:type="dxa"/>
            <w:noWrap/>
            <w:hideMark/>
          </w:tcPr>
          <w:p w14:paraId="7C06693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noWrap/>
            <w:hideMark/>
          </w:tcPr>
          <w:p w14:paraId="1CFFB77B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92EA24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2D1376C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5EC057A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3EEA33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44F7514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2297" w:rsidRPr="006F2297" w14:paraId="41A95587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04E1BBC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62ECA78A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noWrap/>
            <w:hideMark/>
          </w:tcPr>
          <w:p w14:paraId="2BE43D7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2506,4</w:t>
            </w:r>
          </w:p>
        </w:tc>
        <w:tc>
          <w:tcPr>
            <w:tcW w:w="1135" w:type="dxa"/>
            <w:noWrap/>
            <w:hideMark/>
          </w:tcPr>
          <w:p w14:paraId="6E16BA0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2506,4</w:t>
            </w:r>
          </w:p>
        </w:tc>
        <w:tc>
          <w:tcPr>
            <w:tcW w:w="937" w:type="dxa"/>
            <w:noWrap/>
            <w:hideMark/>
          </w:tcPr>
          <w:p w14:paraId="78EB501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766B9EE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9BCC29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7981E24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06D2022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5012,8</w:t>
            </w:r>
          </w:p>
        </w:tc>
      </w:tr>
      <w:tr w:rsidR="006F2297" w:rsidRPr="006F2297" w14:paraId="3BAA2FD1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1843013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5D91BD3E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noWrap/>
            <w:hideMark/>
          </w:tcPr>
          <w:p w14:paraId="3B15EACF" w14:textId="76CC6A02" w:rsidR="00487623" w:rsidRPr="006F2297" w:rsidRDefault="00487623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517,9</w:t>
            </w:r>
          </w:p>
        </w:tc>
        <w:tc>
          <w:tcPr>
            <w:tcW w:w="1135" w:type="dxa"/>
            <w:noWrap/>
            <w:hideMark/>
          </w:tcPr>
          <w:p w14:paraId="52DDE7A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312,9</w:t>
            </w:r>
          </w:p>
        </w:tc>
        <w:tc>
          <w:tcPr>
            <w:tcW w:w="937" w:type="dxa"/>
            <w:noWrap/>
            <w:hideMark/>
          </w:tcPr>
          <w:p w14:paraId="260C02E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937" w:type="dxa"/>
            <w:noWrap/>
            <w:hideMark/>
          </w:tcPr>
          <w:p w14:paraId="35D9061B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937" w:type="dxa"/>
            <w:noWrap/>
            <w:hideMark/>
          </w:tcPr>
          <w:p w14:paraId="61CC02A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937" w:type="dxa"/>
            <w:noWrap/>
            <w:hideMark/>
          </w:tcPr>
          <w:p w14:paraId="6A8E165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635" w:type="dxa"/>
            <w:noWrap/>
            <w:hideMark/>
          </w:tcPr>
          <w:p w14:paraId="67FBA307" w14:textId="65254B20" w:rsidR="006F2297" w:rsidRPr="006F2297" w:rsidRDefault="00487623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</w:tc>
      </w:tr>
      <w:tr w:rsidR="006F2297" w:rsidRPr="006F2297" w14:paraId="7E2135D1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0AF92A7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13DEB9ED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noWrap/>
            <w:hideMark/>
          </w:tcPr>
          <w:p w14:paraId="628F706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noWrap/>
            <w:hideMark/>
          </w:tcPr>
          <w:p w14:paraId="33D7AE7B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744D6BB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592A2CD0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4205FF9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7B2BA13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53D3C45E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2297" w:rsidRPr="006F2297" w14:paraId="3BA54445" w14:textId="77777777" w:rsidTr="00A75143">
        <w:trPr>
          <w:trHeight w:val="960"/>
        </w:trPr>
        <w:tc>
          <w:tcPr>
            <w:tcW w:w="2287" w:type="dxa"/>
            <w:noWrap/>
            <w:hideMark/>
          </w:tcPr>
          <w:p w14:paraId="5B1A93C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05" w:type="dxa"/>
            <w:gridSpan w:val="6"/>
            <w:hideMark/>
          </w:tcPr>
          <w:p w14:paraId="25A50980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«Вовлечение инвалидов и других МГН в социально-культурную и спортивную жизнь» (всего), в том числе:</w:t>
            </w:r>
          </w:p>
        </w:tc>
        <w:tc>
          <w:tcPr>
            <w:tcW w:w="1135" w:type="dxa"/>
            <w:noWrap/>
            <w:hideMark/>
          </w:tcPr>
          <w:p w14:paraId="476A27C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1135" w:type="dxa"/>
            <w:noWrap/>
            <w:hideMark/>
          </w:tcPr>
          <w:p w14:paraId="4E85B51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937" w:type="dxa"/>
            <w:noWrap/>
            <w:hideMark/>
          </w:tcPr>
          <w:p w14:paraId="7A8045F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937" w:type="dxa"/>
            <w:noWrap/>
            <w:hideMark/>
          </w:tcPr>
          <w:p w14:paraId="2608C0B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301,7</w:t>
            </w:r>
          </w:p>
        </w:tc>
        <w:tc>
          <w:tcPr>
            <w:tcW w:w="937" w:type="dxa"/>
            <w:noWrap/>
            <w:hideMark/>
          </w:tcPr>
          <w:p w14:paraId="38D5F7EF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313,8</w:t>
            </w:r>
          </w:p>
        </w:tc>
        <w:tc>
          <w:tcPr>
            <w:tcW w:w="937" w:type="dxa"/>
            <w:noWrap/>
            <w:hideMark/>
          </w:tcPr>
          <w:p w14:paraId="0395624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326,4</w:t>
            </w:r>
          </w:p>
        </w:tc>
        <w:tc>
          <w:tcPr>
            <w:tcW w:w="1635" w:type="dxa"/>
            <w:noWrap/>
            <w:hideMark/>
          </w:tcPr>
          <w:p w14:paraId="14E8A24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1790,0</w:t>
            </w:r>
          </w:p>
        </w:tc>
      </w:tr>
      <w:tr w:rsidR="006F2297" w:rsidRPr="006F2297" w14:paraId="14984BC6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4E38EEC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05" w:type="dxa"/>
            <w:gridSpan w:val="6"/>
            <w:hideMark/>
          </w:tcPr>
          <w:p w14:paraId="792DD8E1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5" w:type="dxa"/>
            <w:noWrap/>
            <w:hideMark/>
          </w:tcPr>
          <w:p w14:paraId="6EE62898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noWrap/>
            <w:hideMark/>
          </w:tcPr>
          <w:p w14:paraId="0EB04EF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CD274C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50D6093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3E2BB16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2D40DDD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2C8C11E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2297" w:rsidRPr="006F2297" w14:paraId="1A189F81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319FB7E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575E217B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noWrap/>
            <w:hideMark/>
          </w:tcPr>
          <w:p w14:paraId="5137575B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noWrap/>
            <w:hideMark/>
          </w:tcPr>
          <w:p w14:paraId="531F189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6AFE830F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40F6D77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58B5351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3AC1AD8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332B2AE0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2297" w:rsidRPr="006F2297" w14:paraId="2120EB46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3DABE05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05C97612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noWrap/>
            <w:hideMark/>
          </w:tcPr>
          <w:p w14:paraId="1CC3409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1135" w:type="dxa"/>
            <w:noWrap/>
            <w:hideMark/>
          </w:tcPr>
          <w:p w14:paraId="0990E514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279,0</w:t>
            </w:r>
          </w:p>
        </w:tc>
        <w:tc>
          <w:tcPr>
            <w:tcW w:w="937" w:type="dxa"/>
            <w:noWrap/>
            <w:hideMark/>
          </w:tcPr>
          <w:p w14:paraId="16B0E10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937" w:type="dxa"/>
            <w:noWrap/>
            <w:hideMark/>
          </w:tcPr>
          <w:p w14:paraId="1AB6465B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301,7</w:t>
            </w:r>
          </w:p>
        </w:tc>
        <w:tc>
          <w:tcPr>
            <w:tcW w:w="937" w:type="dxa"/>
            <w:noWrap/>
            <w:hideMark/>
          </w:tcPr>
          <w:p w14:paraId="5DB5BEF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313,8</w:t>
            </w:r>
          </w:p>
        </w:tc>
        <w:tc>
          <w:tcPr>
            <w:tcW w:w="937" w:type="dxa"/>
            <w:noWrap/>
            <w:hideMark/>
          </w:tcPr>
          <w:p w14:paraId="206CD704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326,4</w:t>
            </w:r>
          </w:p>
        </w:tc>
        <w:tc>
          <w:tcPr>
            <w:tcW w:w="1635" w:type="dxa"/>
            <w:noWrap/>
            <w:hideMark/>
          </w:tcPr>
          <w:p w14:paraId="0A81658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1790,0</w:t>
            </w:r>
          </w:p>
        </w:tc>
      </w:tr>
      <w:tr w:rsidR="006F2297" w:rsidRPr="006F2297" w14:paraId="0430789A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06EEA03E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0B862CC3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noWrap/>
            <w:hideMark/>
          </w:tcPr>
          <w:p w14:paraId="356FFE32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noWrap/>
            <w:hideMark/>
          </w:tcPr>
          <w:p w14:paraId="2477975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AF5898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58AA8864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213F379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143D4A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7242B54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2297" w:rsidRPr="006F2297" w14:paraId="1DCC4E80" w14:textId="77777777" w:rsidTr="00A75143">
        <w:trPr>
          <w:trHeight w:val="930"/>
        </w:trPr>
        <w:tc>
          <w:tcPr>
            <w:tcW w:w="2287" w:type="dxa"/>
            <w:noWrap/>
            <w:hideMark/>
          </w:tcPr>
          <w:p w14:paraId="528F545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05" w:type="dxa"/>
            <w:gridSpan w:val="6"/>
            <w:hideMark/>
          </w:tcPr>
          <w:p w14:paraId="5FA3170B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«Взаимодействие органов местного самоуправления с общественной организацией инвалидов» (всего), в том числе:</w:t>
            </w:r>
          </w:p>
        </w:tc>
        <w:tc>
          <w:tcPr>
            <w:tcW w:w="1135" w:type="dxa"/>
            <w:noWrap/>
            <w:hideMark/>
          </w:tcPr>
          <w:p w14:paraId="0EB7FCDB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5" w:type="dxa"/>
            <w:noWrap/>
            <w:hideMark/>
          </w:tcPr>
          <w:p w14:paraId="436C1AB3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937" w:type="dxa"/>
            <w:noWrap/>
            <w:hideMark/>
          </w:tcPr>
          <w:p w14:paraId="25492743" w14:textId="4CC98D3C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  <w:r w:rsidR="00487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7" w:type="dxa"/>
            <w:noWrap/>
            <w:hideMark/>
          </w:tcPr>
          <w:p w14:paraId="0273EDD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937" w:type="dxa"/>
            <w:noWrap/>
            <w:hideMark/>
          </w:tcPr>
          <w:p w14:paraId="347802EF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937" w:type="dxa"/>
            <w:noWrap/>
            <w:hideMark/>
          </w:tcPr>
          <w:p w14:paraId="7B155CA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635" w:type="dxa"/>
            <w:noWrap/>
            <w:hideMark/>
          </w:tcPr>
          <w:p w14:paraId="7D902444" w14:textId="7B5CA31D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469,</w:t>
            </w:r>
            <w:r w:rsidR="00487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F2297" w:rsidRPr="006F2297" w14:paraId="00BA7368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41EC3979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1E65C0E8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5" w:type="dxa"/>
            <w:noWrap/>
            <w:hideMark/>
          </w:tcPr>
          <w:p w14:paraId="40A657F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noWrap/>
            <w:hideMark/>
          </w:tcPr>
          <w:p w14:paraId="4889E78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6D846B2D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0C10999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73E0A2E5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0BD62D1F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328DB08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2297" w:rsidRPr="006F2297" w14:paraId="37906293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0BEA0505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2BCF590D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noWrap/>
            <w:hideMark/>
          </w:tcPr>
          <w:p w14:paraId="4C980A99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noWrap/>
            <w:hideMark/>
          </w:tcPr>
          <w:p w14:paraId="7FDB5A9F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1D306F6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662EED7A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3159557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7" w:type="dxa"/>
            <w:noWrap/>
            <w:hideMark/>
          </w:tcPr>
          <w:p w14:paraId="4B30582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5" w:type="dxa"/>
            <w:noWrap/>
            <w:hideMark/>
          </w:tcPr>
          <w:p w14:paraId="18B374B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2297" w:rsidRPr="006F2297" w14:paraId="55AD493D" w14:textId="77777777" w:rsidTr="00A75143">
        <w:trPr>
          <w:trHeight w:val="315"/>
        </w:trPr>
        <w:tc>
          <w:tcPr>
            <w:tcW w:w="2287" w:type="dxa"/>
            <w:noWrap/>
            <w:hideMark/>
          </w:tcPr>
          <w:p w14:paraId="392264B0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5" w:type="dxa"/>
            <w:gridSpan w:val="6"/>
            <w:hideMark/>
          </w:tcPr>
          <w:p w14:paraId="777D921F" w14:textId="77777777" w:rsidR="006F2297" w:rsidRPr="006F2297" w:rsidRDefault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noWrap/>
            <w:hideMark/>
          </w:tcPr>
          <w:p w14:paraId="275B9577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5" w:type="dxa"/>
            <w:noWrap/>
            <w:hideMark/>
          </w:tcPr>
          <w:p w14:paraId="7F81C6C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937" w:type="dxa"/>
            <w:noWrap/>
            <w:hideMark/>
          </w:tcPr>
          <w:p w14:paraId="30B3A440" w14:textId="5C72FA1A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76,</w:t>
            </w:r>
            <w:r w:rsidR="00487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7" w:type="dxa"/>
            <w:noWrap/>
            <w:hideMark/>
          </w:tcPr>
          <w:p w14:paraId="76B0EAB6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937" w:type="dxa"/>
            <w:noWrap/>
            <w:hideMark/>
          </w:tcPr>
          <w:p w14:paraId="7C29428C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937" w:type="dxa"/>
            <w:noWrap/>
            <w:hideMark/>
          </w:tcPr>
          <w:p w14:paraId="55EAED91" w14:textId="77777777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635" w:type="dxa"/>
            <w:noWrap/>
            <w:hideMark/>
          </w:tcPr>
          <w:p w14:paraId="30A8C57E" w14:textId="6FF9FA2A" w:rsidR="006F2297" w:rsidRPr="006F2297" w:rsidRDefault="006F2297" w:rsidP="006F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297">
              <w:rPr>
                <w:rFonts w:ascii="Times New Roman" w:hAnsi="Times New Roman" w:cs="Times New Roman"/>
                <w:sz w:val="24"/>
                <w:szCs w:val="24"/>
              </w:rPr>
              <w:t>469,</w:t>
            </w:r>
            <w:r w:rsidR="00487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73DF9A86" w14:textId="77777777" w:rsidR="006F2297" w:rsidRDefault="006F2297"/>
    <w:sectPr w:rsidR="006F2297" w:rsidSect="00EA077E">
      <w:pgSz w:w="16838" w:h="11906" w:orient="landscape"/>
      <w:pgMar w:top="1418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11E"/>
    <w:rsid w:val="00012A35"/>
    <w:rsid w:val="002971ED"/>
    <w:rsid w:val="00344A07"/>
    <w:rsid w:val="00373AFB"/>
    <w:rsid w:val="00487623"/>
    <w:rsid w:val="006E4617"/>
    <w:rsid w:val="006F2297"/>
    <w:rsid w:val="00784F66"/>
    <w:rsid w:val="009B411E"/>
    <w:rsid w:val="00A75143"/>
    <w:rsid w:val="00AD171B"/>
    <w:rsid w:val="00B0187A"/>
    <w:rsid w:val="00EA077E"/>
    <w:rsid w:val="00EA49DE"/>
    <w:rsid w:val="00F811EA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B6B90"/>
  <w15:chartTrackingRefBased/>
  <w15:docId w15:val="{C06EC66C-8A8B-435B-8C40-7F599CB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8</cp:revision>
  <dcterms:created xsi:type="dcterms:W3CDTF">2025-09-11T00:41:00Z</dcterms:created>
  <dcterms:modified xsi:type="dcterms:W3CDTF">2025-11-13T05:17:00Z</dcterms:modified>
</cp:coreProperties>
</file>